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6A87" w:rsidRPr="00DB597C" w:rsidRDefault="00A942F6" w:rsidP="004A3ED0">
      <w:pPr>
        <w:spacing w:after="0" w:line="240" w:lineRule="auto"/>
        <w:ind w:left="-993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53813" cy="8611738"/>
            <wp:effectExtent l="0" t="0" r="0" b="0"/>
            <wp:docPr id="1" name="Рисунок 1" descr="Z:\ПРОГРАММЫ 2020 ГОДА\Плисов 17.07.20\Модули ИН-20 сканы\Спортивные игры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Спортивные игры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3648" cy="861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6A87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BE6A87" w:rsidRPr="00DB597C" w:rsidRDefault="004A3ED0" w:rsidP="004A3ED0">
      <w:pPr>
        <w:spacing w:after="0" w:line="240" w:lineRule="auto"/>
        <w:ind w:left="-993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55642" cy="8743530"/>
            <wp:effectExtent l="0" t="0" r="0" b="0"/>
            <wp:docPr id="2" name="Рисунок 2" descr="Z:\ПРОГРАММЫ 2020 ГОДА\Плисов 17.07.20\Модули ИН-20 сканы\Спортивные игры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Спортивные игры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5475" cy="8743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E6A87" w:rsidRPr="00DB597C" w:rsidRDefault="00BE6A87" w:rsidP="00BE6A87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FF1D48" w:rsidRDefault="00FF1D48" w:rsidP="00480B4F">
      <w:pPr>
        <w:autoSpaceDE w:val="0"/>
        <w:autoSpaceDN w:val="0"/>
        <w:adjustRightInd w:val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:rsidR="00FF1D48" w:rsidRDefault="00FF1D48" w:rsidP="00FF1D48">
      <w:pPr>
        <w:widowControl w:val="0"/>
        <w:spacing w:after="0"/>
        <w:ind w:right="20"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дисциплины является обязательной составной частью обучения и профессиональной подготовки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. Оно направлено на формирование устойчивой потребности в физическом совершенствовании, укреплении здоровья, на улучшение физической и профессионально-прикладной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FF1D48" w:rsidRDefault="00FF1D48" w:rsidP="00FF1D4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Основная адресная группа формируется из студентов готовых на реализацию своего потенциала в сфере физической культуры в своей предстоящей профессиональной деятельности (будущие учителя-предметники, педагогические работники учреждений дополнительного образования и т.д.). </w:t>
      </w:r>
    </w:p>
    <w:p w:rsidR="00FF1D48" w:rsidRDefault="00FF1D48" w:rsidP="00FF1D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C82D0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Спортивные </w:t>
      </w:r>
      <w:r w:rsidRPr="00C47FAF">
        <w:rPr>
          <w:rFonts w:ascii="Times New Roman" w:eastAsia="Times New Roman" w:hAnsi="Times New Roman"/>
          <w:b/>
          <w:sz w:val="24"/>
          <w:szCs w:val="24"/>
          <w:lang w:eastAsia="ru-RU"/>
        </w:rPr>
        <w:t>игры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изучается на 1,2,3 курсах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универсального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бакалавриата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объеме 328 академических часов. Указанные часы являются обязательными для освоения и в зачетные единицы не переводятся.</w:t>
      </w:r>
    </w:p>
    <w:p w:rsidR="00FF1D48" w:rsidRDefault="00FF1D48" w:rsidP="00FF1D48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B46E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B46E87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Б</w:t>
      </w:r>
      <w:proofErr w:type="gramStart"/>
      <w:r w:rsidR="00B46E87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1</w:t>
      </w:r>
      <w:proofErr w:type="gramEnd"/>
      <w:r w:rsidR="00B46E87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.В.ДВ.01.03</w:t>
      </w: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FF1D48" w:rsidRDefault="00FF1D48" w:rsidP="00FF1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FF1D48" w:rsidRDefault="00FF1D48" w:rsidP="00FF1D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FF1D48" w:rsidRPr="00431C41" w:rsidRDefault="00FF1D48" w:rsidP="00FF1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FF1D48" w:rsidRPr="00431C41" w:rsidRDefault="00996B12" w:rsidP="00FF1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</w:t>
      </w:r>
      <w:r w:rsidR="00FF1D48">
        <w:rPr>
          <w:rFonts w:ascii="Times New Roman" w:eastAsia="Times New Roman" w:hAnsi="Times New Roman"/>
          <w:bCs/>
          <w:sz w:val="24"/>
          <w:szCs w:val="24"/>
          <w:lang w:eastAsia="ru-RU"/>
        </w:rPr>
        <w:t>сновная гимнастика</w:t>
      </w:r>
    </w:p>
    <w:p w:rsidR="00FF1D48" w:rsidRPr="00431C41" w:rsidRDefault="00FF1D48" w:rsidP="00FF1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FF1D48" w:rsidRDefault="00FF1D48" w:rsidP="00FF1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Естествознание</w:t>
      </w: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F1D48" w:rsidRDefault="00FF1D48" w:rsidP="00FF1D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96B12" w:rsidRPr="00C867A4" w:rsidRDefault="00996B12" w:rsidP="00996B12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B46E8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</w:t>
      </w:r>
      <w:proofErr w:type="gramStart"/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формирование знаний, умений и навыков личности и способности направленного использования разнообразных средств спортивных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</w:r>
    </w:p>
    <w:p w:rsidR="00996B12" w:rsidRPr="00C867A4" w:rsidRDefault="00996B12" w:rsidP="00996B12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C867A4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996B12" w:rsidRPr="00C867A4" w:rsidRDefault="00996B12" w:rsidP="00996B12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сформировать у студентов систему знаний, составляющих основу современной теории и методики спортивных и подвижных игр;</w:t>
      </w:r>
    </w:p>
    <w:p w:rsidR="00996B12" w:rsidRPr="00C867A4" w:rsidRDefault="00996B12" w:rsidP="00996B12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содействовать развитию у студентов психофизических качеств, необходимых для успешного овладения техническими и тактическими приемами;</w:t>
      </w:r>
    </w:p>
    <w:p w:rsidR="00996B12" w:rsidRPr="00C867A4" w:rsidRDefault="00996B12" w:rsidP="00996B12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</w:r>
    </w:p>
    <w:p w:rsidR="00996B12" w:rsidRPr="00C867A4" w:rsidRDefault="00996B12" w:rsidP="00996B12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</w:r>
    </w:p>
    <w:p w:rsidR="00996B12" w:rsidRPr="00C867A4" w:rsidRDefault="00996B12" w:rsidP="00996B12">
      <w:pPr>
        <w:spacing w:after="0" w:line="240" w:lineRule="auto"/>
        <w:ind w:left="709" w:firstLine="851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96B12" w:rsidRDefault="00996B12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4.1.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дисциплины:</w:t>
      </w:r>
      <w:proofErr w:type="gramEnd"/>
    </w:p>
    <w:p w:rsidR="00FF1D48" w:rsidRDefault="00FF1D48" w:rsidP="00FF1D4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компетенции:</w:t>
      </w:r>
    </w:p>
    <w:p w:rsidR="00FF1D48" w:rsidRDefault="00FF1D48" w:rsidP="00FF1D48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FF1D48" w:rsidRDefault="00FF1D48" w:rsidP="00FF1D48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FF1D48" w:rsidRDefault="00FF1D48" w:rsidP="00FF1D48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индикатора достижения компетенции:</w:t>
      </w:r>
    </w:p>
    <w:p w:rsidR="00FF1D48" w:rsidRDefault="00FF1D48" w:rsidP="00FF1D48">
      <w:pPr>
        <w:suppressAutoHyphens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УК-7.1</w:t>
      </w:r>
      <w:proofErr w:type="gramStart"/>
      <w:r>
        <w:rPr>
          <w:rFonts w:ascii="Times New Roman" w:hAnsi="Times New Roman"/>
          <w:sz w:val="24"/>
          <w:szCs w:val="24"/>
        </w:rPr>
        <w:t xml:space="preserve"> У</w:t>
      </w:r>
      <w:proofErr w:type="gramEnd"/>
      <w:r>
        <w:rPr>
          <w:rFonts w:ascii="Times New Roman" w:hAnsi="Times New Roman"/>
          <w:sz w:val="24"/>
          <w:szCs w:val="24"/>
        </w:rPr>
        <w:t>меет использовать средства и методы физической культуры, необходимые для планирования и реализации физкультурно-педагогической деятельности.</w:t>
      </w:r>
    </w:p>
    <w:p w:rsidR="00FF1D48" w:rsidRDefault="00FF1D48" w:rsidP="00FF1D48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УК-7.2</w:t>
      </w:r>
      <w:proofErr w:type="gramStart"/>
      <w:r>
        <w:rPr>
          <w:rFonts w:ascii="Times New Roman" w:hAnsi="Times New Roman"/>
          <w:sz w:val="24"/>
          <w:szCs w:val="24"/>
        </w:rPr>
        <w:t xml:space="preserve"> Д</w:t>
      </w:r>
      <w:proofErr w:type="gramEnd"/>
      <w:r>
        <w:rPr>
          <w:rFonts w:ascii="Times New Roman" w:hAnsi="Times New Roman"/>
          <w:sz w:val="24"/>
          <w:szCs w:val="24"/>
        </w:rPr>
        <w:t>емонстрирует необходимый уровень физических кондиций для самореализации в профессиональной деятельности.</w:t>
      </w: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751"/>
        <w:gridCol w:w="2995"/>
        <w:gridCol w:w="1744"/>
        <w:gridCol w:w="1022"/>
        <w:gridCol w:w="2057"/>
      </w:tblGrid>
      <w:tr w:rsidR="00FF1D48" w:rsidTr="00FF1D48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F1D48" w:rsidTr="00FF1D48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</w:t>
            </w:r>
          </w:p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тесты, самостоятельная работа</w:t>
            </w:r>
          </w:p>
        </w:tc>
      </w:tr>
      <w:tr w:rsidR="00FF1D48" w:rsidTr="00FF1D48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D48" w:rsidRDefault="00FF1D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D48" w:rsidRDefault="00FF1D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1D48" w:rsidRDefault="00FF1D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1D48" w:rsidRDefault="00FF1D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УК-7.2</w:t>
            </w:r>
          </w:p>
          <w:p w:rsidR="00FF1D48" w:rsidRDefault="00FF1D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1D48" w:rsidRDefault="00FF1D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нормативы, тесты</w:t>
            </w:r>
          </w:p>
        </w:tc>
      </w:tr>
    </w:tbl>
    <w:p w:rsidR="00733782" w:rsidRPr="00733782" w:rsidRDefault="00733782" w:rsidP="00FF1D48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3378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3378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2"/>
        <w:gridCol w:w="830"/>
        <w:gridCol w:w="829"/>
        <w:gridCol w:w="1378"/>
        <w:gridCol w:w="1203"/>
        <w:gridCol w:w="1148"/>
      </w:tblGrid>
      <w:tr w:rsidR="00733782" w:rsidRPr="00733782" w:rsidTr="00A47060">
        <w:trPr>
          <w:trHeight w:val="203"/>
        </w:trPr>
        <w:tc>
          <w:tcPr>
            <w:tcW w:w="3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3782" w:rsidRPr="00733782" w:rsidTr="00A47060">
        <w:trPr>
          <w:trHeight w:val="533"/>
        </w:trPr>
        <w:tc>
          <w:tcPr>
            <w:tcW w:w="39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C867A4" w:rsidRDefault="00733782" w:rsidP="00606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606A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ОФП и СФП в спортивных играх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606A54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Общая физическая подготовка </w:t>
            </w:r>
            <w:proofErr w:type="spellStart"/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спортигровика</w:t>
            </w:r>
            <w:proofErr w:type="spellEnd"/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Средства ОФП.</w:t>
            </w:r>
            <w:r w:rsidR="00C71C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Подвижные игры.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606A54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использования средств СФП в различных спортивных играх.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733782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Техника владения </w:t>
            </w: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мячом (баскетбол).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2.1.Техника приема и передачи мяча (в движении, стоя) от груди, из-за головы, с отскоком от пола.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Выполнение технического элемента - бросок со штрафной линии.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Техника владения мячом (волейбол).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Техника выполнения приема мяча двумя руками сверху/снизу над собой.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Техника приема и передачи мяча в парах (сверху, снизу).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0B68C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="000B68C9"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Техника владения мячом (</w:t>
            </w:r>
            <w:r w:rsidR="000B68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мини-футбол</w:t>
            </w:r>
            <w:r w:rsidR="000B68C9"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A4706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Техника 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ведения мяча и дриблинга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A4706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ударов по мячу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Варианты приема и остановки мяча.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EC7D2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C7D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Учебно-тренировочный.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5544A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EC7D2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C7D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Учебно-тренировочная, двусторонняя игра. Судейство учебно-тренировочной игры.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3E4F6A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58683C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47060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060" w:rsidRPr="00EC7D22" w:rsidRDefault="00A47060" w:rsidP="00606A54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Правила соревнований. Жесты судей.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60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60" w:rsidRPr="00733782" w:rsidRDefault="003E4F6A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58683C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58683C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867A4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7A4" w:rsidRPr="00C867A4" w:rsidRDefault="00C867A4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67A4" w:rsidRPr="00733782" w:rsidRDefault="003E4F6A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3E4F6A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606A54" w:rsidRDefault="00606A54" w:rsidP="00C71CD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33782" w:rsidRPr="00733782" w:rsidRDefault="00733782" w:rsidP="00C867A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733782" w:rsidRPr="00733782" w:rsidRDefault="00733782" w:rsidP="007337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13BC2" w:rsidRDefault="000B68C9" w:rsidP="000B68C9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513BC2"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513BC2" w:rsidRDefault="000B68C9" w:rsidP="000B68C9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0B68C9"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</w:t>
      </w:r>
      <w:proofErr w:type="gramStart"/>
      <w:r w:rsidRPr="000B68C9">
        <w:rPr>
          <w:rFonts w:ascii="Times New Roman" w:eastAsia="Times New Roman" w:hAnsi="Times New Roman"/>
          <w:bCs/>
          <w:sz w:val="24"/>
          <w:szCs w:val="24"/>
          <w:lang w:eastAsia="ru-RU"/>
        </w:rPr>
        <w:t>г-</w:t>
      </w:r>
      <w:proofErr w:type="gramEnd"/>
      <w:r w:rsidRPr="000B68C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планы представлены в Приложении 1</w:t>
      </w:r>
    </w:p>
    <w:p w:rsidR="000B68C9" w:rsidRPr="000B68C9" w:rsidRDefault="000B68C9" w:rsidP="000B68C9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A2AEC" w:rsidRPr="004A2AEC" w:rsidRDefault="008844DA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color w:val="000000"/>
          <w:sz w:val="24"/>
          <w:szCs w:val="24"/>
        </w:rPr>
        <w:tab/>
      </w:r>
      <w:r w:rsidR="004A2AEC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="004A2AEC" w:rsidRPr="004A2AEC">
        <w:rPr>
          <w:rFonts w:ascii="Times New Roman" w:hAnsi="Times New Roman"/>
          <w:color w:val="000000"/>
          <w:sz w:val="24"/>
          <w:szCs w:val="24"/>
        </w:rPr>
        <w:t>Адейеми</w:t>
      </w:r>
      <w:proofErr w:type="spellEnd"/>
      <w:r w:rsidR="004A2AEC" w:rsidRPr="004A2AEC">
        <w:rPr>
          <w:rFonts w:ascii="Times New Roman" w:hAnsi="Times New Roman"/>
          <w:color w:val="000000"/>
          <w:sz w:val="24"/>
          <w:szCs w:val="24"/>
        </w:rPr>
        <w:t xml:space="preserve"> Д. П., Сулейманова О. Н.</w:t>
      </w:r>
      <w:r w:rsidR="004A2AEC" w:rsidRPr="004A2AEC">
        <w:rPr>
          <w:rFonts w:ascii="Times New Roman" w:hAnsi="Times New Roman"/>
          <w:color w:val="000000"/>
          <w:sz w:val="24"/>
          <w:szCs w:val="24"/>
        </w:rPr>
        <w:tab/>
        <w:t>Баскетбол: основы обучения техническим приемам игры в нападении: учебно-методическое пособие</w:t>
      </w:r>
      <w:r w:rsidR="004A2AEC" w:rsidRPr="004A2AEC">
        <w:rPr>
          <w:rFonts w:ascii="Times New Roman" w:hAnsi="Times New Roman"/>
          <w:color w:val="000000"/>
          <w:sz w:val="24"/>
          <w:szCs w:val="24"/>
        </w:rPr>
        <w:tab/>
        <w:t>Екатеринбург: Издательство Уральского университета, 2014, http://biblioclub.ru/index.php? page=book&amp;id=275631</w:t>
      </w:r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2.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Фомин Е. В.,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Булыкина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 xml:space="preserve"> Л. В.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Волейбол: нача</w:t>
      </w:r>
      <w:r>
        <w:rPr>
          <w:rFonts w:ascii="Times New Roman" w:hAnsi="Times New Roman"/>
          <w:color w:val="000000"/>
          <w:sz w:val="24"/>
          <w:szCs w:val="24"/>
        </w:rPr>
        <w:t xml:space="preserve">льное обучение: учебное пособие </w:t>
      </w:r>
      <w:r w:rsidRPr="004A2AEC">
        <w:rPr>
          <w:rFonts w:ascii="Times New Roman" w:hAnsi="Times New Roman"/>
          <w:color w:val="000000"/>
          <w:sz w:val="24"/>
          <w:szCs w:val="24"/>
        </w:rPr>
        <w:t>Москва: Спорт, 2015, http://biblioclub.ru/index.php? page=book&amp;id=430415</w:t>
      </w:r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3.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Губа В. П.,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Лексаков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 xml:space="preserve"> А. В.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Теория и методика футбола: учебник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Москва: Спорт, 2015, http://biblioclub.ru/index.php? page=book&amp;id=430456</w:t>
      </w:r>
    </w:p>
    <w:p w:rsidR="008844DA" w:rsidRPr="00153EB5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4.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Рыбакова Е. В.,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Голомысова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 xml:space="preserve"> С. Н.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Подвижные игры в тренировке волейболистов: учебн</w:t>
      </w:r>
      <w:proofErr w:type="gramStart"/>
      <w:r w:rsidRPr="004A2AEC">
        <w:rPr>
          <w:rFonts w:ascii="Times New Roman" w:hAnsi="Times New Roman"/>
          <w:color w:val="000000"/>
          <w:sz w:val="24"/>
          <w:szCs w:val="24"/>
        </w:rPr>
        <w:t>о-</w:t>
      </w:r>
      <w:proofErr w:type="gramEnd"/>
      <w:r w:rsidRPr="004A2AEC">
        <w:rPr>
          <w:rFonts w:ascii="Times New Roman" w:hAnsi="Times New Roman"/>
          <w:color w:val="000000"/>
          <w:sz w:val="24"/>
          <w:szCs w:val="24"/>
        </w:rPr>
        <w:t xml:space="preserve"> методическое пособие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Йошкар-Ола: ПГТУ, 2016, http://biblioclub.ru/index.php? page=book&amp;id=459507</w:t>
      </w:r>
    </w:p>
    <w:p w:rsidR="00C867A4" w:rsidRDefault="004A2AEC" w:rsidP="005962F5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5</w:t>
      </w:r>
      <w:r w:rsidR="008844DA" w:rsidRPr="00153EB5">
        <w:rPr>
          <w:rFonts w:ascii="Times New Roman" w:hAnsi="Times New Roman"/>
        </w:rPr>
        <w:t xml:space="preserve">.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="008844DA"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5962F5" w:rsidRPr="005962F5" w:rsidRDefault="005962F5" w:rsidP="005962F5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8844DA" w:rsidRPr="00153EB5" w:rsidRDefault="004A2AEC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44DA" w:rsidRPr="00153EB5" w:rsidRDefault="008844DA" w:rsidP="008844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  <w:t>1. Баскетбол: Теория и методика обучения: учеб</w:t>
      </w:r>
      <w:proofErr w:type="gram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proofErr w:type="gram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 для  студентов высших учебных заведений / Д. И. </w:t>
      </w:r>
      <w:proofErr w:type="spell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Нестеровский</w:t>
      </w:r>
      <w:proofErr w:type="spell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.- 5-е изд., стер.  – М.: Издательский центр «Академия», 2010. – 336 с.</w:t>
      </w:r>
    </w:p>
    <w:p w:rsidR="008844DA" w:rsidRPr="003B1669" w:rsidRDefault="004A3ED0" w:rsidP="008844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1" w:history="1">
        <w:r w:rsidR="005962F5" w:rsidRPr="003B1669">
          <w:rPr>
            <w:rStyle w:val="af5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http://www.academia-moscow.ru/ftp_share/_books/fragments/fragment_15880.pdf</w:t>
        </w:r>
      </w:hyperlink>
    </w:p>
    <w:p w:rsidR="005962F5" w:rsidRPr="00153EB5" w:rsidRDefault="005962F5" w:rsidP="005962F5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5962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>аведений/ В.И.Коваль, Т.А.Родионова. - М. – «Академия», 2010. – 320 с.</w:t>
      </w:r>
    </w:p>
    <w:p w:rsidR="008844DA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4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с.</w:t>
      </w:r>
      <w:hyperlink r:id="rId12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</w:t>
        </w:r>
        <w:proofErr w:type="spellEnd"/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://nbisu.moy.su/_</w:t>
        </w:r>
        <w:proofErr w:type="spellStart"/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ld</w:t>
        </w:r>
        <w:proofErr w:type="spellEnd"/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/11/1125_Mambetov_Z.J..pdf</w:t>
        </w:r>
      </w:hyperlink>
    </w:p>
    <w:p w:rsidR="005962F5" w:rsidRPr="00153EB5" w:rsidRDefault="005962F5" w:rsidP="005962F5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4A2AEC" w:rsidRDefault="005962F5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6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Мирзиев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Р.Ф., Солдаткин А.Г. Методическое руководство по физической культуре для студентов вузов по разделу "Волейбол". - Зеленодольск: Филиал КГУ в г. Зеленодольске, 2007. - 12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с.</w:t>
      </w:r>
      <w:hyperlink r:id="rId13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</w:t>
        </w:r>
        <w:proofErr w:type="spellEnd"/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://window.edu.ru/</w:t>
        </w:r>
        <w:proofErr w:type="spellStart"/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resource</w:t>
        </w:r>
        <w:proofErr w:type="spellEnd"/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/343/58343</w:t>
        </w:r>
      </w:hyperlink>
    </w:p>
    <w:p w:rsidR="008844DA" w:rsidRPr="00153EB5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7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Начальное обучение мини-футболу. Специализированные тренировочные программы: методические указания для специализации "Футбол" / Сост.: Д.С. Николаев, В.А. Шальнов. - Ульяновск: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УлГТУ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2008. - 41 с.</w:t>
      </w:r>
    </w:p>
    <w:p w:rsidR="008844DA" w:rsidRPr="00153EB5" w:rsidRDefault="004A3ED0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4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http://window.edu.ru/resource/913/58913</w:t>
        </w:r>
      </w:hyperlink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проф. образования / П.К.Петров. – М.: Издательский дом «Академия», 2011. – 288 с.</w:t>
      </w:r>
    </w:p>
    <w:p w:rsidR="008844DA" w:rsidRPr="00153EB5" w:rsidRDefault="005962F5" w:rsidP="008844DA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10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153EB5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11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Савицкая Г.В. Общая и специальная физическая подготовка волейболистов в учебном и тренировочном процессе: Методические указания к практическим занятиям для студентов 1-3 курсов специализации "Волейбол". - Ульяновск: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УлГТУ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2009. - 22 с.</w:t>
      </w:r>
    </w:p>
    <w:p w:rsidR="008844DA" w:rsidRDefault="004A3ED0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5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http://window.edu.ru/resource/194/65194</w:t>
        </w:r>
      </w:hyperlink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962F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153EB5">
        <w:rPr>
          <w:rFonts w:ascii="Times New Roman" w:hAnsi="Times New Roman"/>
          <w:color w:val="000000"/>
          <w:sz w:val="24"/>
          <w:szCs w:val="24"/>
        </w:rPr>
        <w:t>2.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Спортивные игры: техника, тактика, методика обучения: учебник для студ. учреждений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/Железняк Ю.Д., Портнов Ю.М., Савин В.П.,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Лексаков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 А.В.; под ред. Ю.Д.Железняка. Ю.М.Портнова. -7-е изд., стер. - </w:t>
      </w:r>
      <w:r w:rsidRPr="00153EB5"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2012. – 520 с.</w:t>
      </w:r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Холодов Ж.К. Теория и методика физической культуры и спорта: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Ж.К.Холодов, В.С.Кузнецов. – М.: Издательский дом «Академия», 2012. – 480 с. </w:t>
      </w:r>
    </w:p>
    <w:p w:rsidR="008844DA" w:rsidRPr="00E56452" w:rsidRDefault="005962F5" w:rsidP="00E56452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</w:t>
      </w:r>
      <w:r w:rsidR="004A2AEC" w:rsidRPr="00153EB5">
        <w:rPr>
          <w:rFonts w:ascii="Times New Roman" w:hAnsi="Times New Roman"/>
          <w:color w:val="000000"/>
          <w:sz w:val="24"/>
          <w:szCs w:val="24"/>
        </w:rPr>
        <w:t xml:space="preserve">4.  Щербаков А. В., Щербакова Н. И. </w:t>
      </w:r>
      <w:r w:rsidR="004A2AEC" w:rsidRPr="00153EB5">
        <w:rPr>
          <w:rFonts w:ascii="Times New Roman" w:hAnsi="Times New Roman"/>
          <w:sz w:val="24"/>
          <w:szCs w:val="24"/>
        </w:rPr>
        <w:t>Бадминтон. Спортивная игра.- М:</w:t>
      </w:r>
      <w:r w:rsidR="004A2AEC" w:rsidRPr="00153EB5">
        <w:rPr>
          <w:rFonts w:ascii="Times New Roman" w:hAnsi="Times New Roman"/>
          <w:color w:val="000000"/>
          <w:sz w:val="24"/>
          <w:szCs w:val="24"/>
        </w:rPr>
        <w:t xml:space="preserve"> Советский спорт, 2010.       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Л.В. Туркина; под ред. А.Б. Смирнова.- Н.Новгород: НГПУ им. К.Минина,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  – Н.Новгород: НГПУ им. К.Минина,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Техника безопасности в процессе практических занятий в системе спортивных дисциплин. Учебно-методическое пособие/ В.А.Кузнецов. - Н.Новгород: Н.Новгород: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Научнаяэлектроннаябиблиотека</w:t>
      </w:r>
      <w:proofErr w:type="spell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сайтФедерациибаскетболаРоссии</w:t>
      </w:r>
      <w:proofErr w:type="spellEnd"/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сайтФедерацииволейболаРоссии</w:t>
      </w:r>
      <w:proofErr w:type="spellEnd"/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сайтФедерацииплаванияРоссии</w:t>
      </w:r>
      <w:proofErr w:type="spellEnd"/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сайтФедерациилегкойатлетикиРоссии</w:t>
      </w:r>
      <w:proofErr w:type="spellEnd"/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сайтфутболаРоссии</w:t>
      </w:r>
      <w:proofErr w:type="spellEnd"/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proofErr w:type="spell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ежеквартальныйжурналАдаптивнаяфизическая</w:t>
      </w:r>
      <w:proofErr w:type="spellEnd"/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D31CBB" w:rsidRDefault="00D31CBB" w:rsidP="00AF0D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дств </w:t>
      </w:r>
      <w:r w:rsidR="000B68C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пр</w:t>
      </w:r>
      <w:proofErr w:type="gramEnd"/>
      <w:r w:rsidR="000B68C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F0D3F" w:rsidRDefault="00AF0D3F" w:rsidP="00AF0D3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AF0D3F" w:rsidRPr="00485DE7" w:rsidRDefault="00AF0D3F" w:rsidP="00AF0D3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Реализация дисциплины требует наличия: спортивных залов и площадок, тренажеров, спортивного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инвентаря</w:t>
      </w:r>
      <w:proofErr w:type="gram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.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F0D3F" w:rsidRPr="00485DE7" w:rsidRDefault="00AF0D3F" w:rsidP="00AF0D3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D31CBB" w:rsidRDefault="00AF0D3F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урсов, например Google-сервисов.</w:t>
      </w:r>
    </w:p>
    <w:p w:rsidR="00D019CA" w:rsidRDefault="00D019CA" w:rsidP="00D019CA">
      <w:pPr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>Приложение 1</w:t>
      </w:r>
    </w:p>
    <w:p w:rsidR="00D019CA" w:rsidRDefault="00D019CA" w:rsidP="00D019CA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D019CA" w:rsidRDefault="00D019CA" w:rsidP="00D019CA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1 курс, 2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D019CA" w:rsidTr="00D019C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D019CA" w:rsidTr="00D019CA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карточки 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D019CA" w:rsidTr="00D019C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D019CA" w:rsidRDefault="00D019CA" w:rsidP="00D019C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 w:cs="Arial Unicode MS"/>
          <w:b/>
          <w:bCs/>
          <w:color w:val="000000"/>
        </w:rPr>
      </w:pPr>
    </w:p>
    <w:p w:rsidR="00D019CA" w:rsidRDefault="00D019CA" w:rsidP="00D019CA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D019CA" w:rsidRDefault="00D019CA" w:rsidP="00D019CA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2 курс, 3 семестр</w:t>
      </w:r>
    </w:p>
    <w:tbl>
      <w:tblPr>
        <w:tblStyle w:val="210"/>
        <w:tblW w:w="960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91"/>
        <w:gridCol w:w="1983"/>
        <w:gridCol w:w="1983"/>
        <w:gridCol w:w="1558"/>
        <w:gridCol w:w="992"/>
        <w:gridCol w:w="1027"/>
        <w:gridCol w:w="850"/>
        <w:gridCol w:w="816"/>
      </w:tblGrid>
      <w:tr w:rsidR="00D019CA" w:rsidTr="00D019C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D019CA" w:rsidTr="00D019CA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комплекса разминочных упражнений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D019CA" w:rsidTr="00D019C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D019CA" w:rsidRDefault="00D019CA" w:rsidP="00D019CA">
      <w:pPr>
        <w:jc w:val="center"/>
        <w:rPr>
          <w:rFonts w:ascii="Times New Roman" w:eastAsia="Times New Roman" w:hAnsi="Times New Roman" w:cs="Arial Unicode MS"/>
          <w:b/>
          <w:color w:val="000000"/>
        </w:rPr>
      </w:pPr>
    </w:p>
    <w:p w:rsidR="00D019CA" w:rsidRDefault="00D019CA" w:rsidP="00D019CA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D019CA" w:rsidRDefault="00D019CA" w:rsidP="00D019CA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2 курс, 4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D019CA" w:rsidTr="00D019C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D019CA" w:rsidTr="00D019CA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комплекса разминки для конкретного вида спортивных игр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специальной разминки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D019CA" w:rsidTr="00D019C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D019CA" w:rsidRDefault="00D019CA" w:rsidP="00D019CA">
      <w:pPr>
        <w:rPr>
          <w:rFonts w:ascii="Times New Roman" w:eastAsia="Times New Roman" w:hAnsi="Times New Roman"/>
          <w:b/>
        </w:rPr>
      </w:pPr>
    </w:p>
    <w:p w:rsidR="00D019CA" w:rsidRDefault="00D019CA" w:rsidP="00D019CA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D019CA" w:rsidRDefault="00D019CA" w:rsidP="00D019CA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3 курс, 5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D019CA" w:rsidTr="00D019C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D019CA" w:rsidTr="00D019CA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конспекта учебно-тренировочного занятия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Организация занятия по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D019CA" w:rsidTr="00D019C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D019CA" w:rsidRDefault="00D019CA" w:rsidP="00D019C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 w:cs="Arial Unicode MS"/>
          <w:b/>
          <w:bCs/>
          <w:color w:val="000000"/>
        </w:rPr>
      </w:pPr>
    </w:p>
    <w:p w:rsidR="00D019CA" w:rsidRDefault="00D019CA" w:rsidP="00D019CA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D019CA" w:rsidRDefault="00D019CA" w:rsidP="00D019CA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D019CA" w:rsidTr="00D019C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D019CA" w:rsidTr="00D019CA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положения о соревнованиях по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Участие в судействе спортивной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D019CA" w:rsidTr="00D019C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0B68C9" w:rsidSect="00996B12">
      <w:footerReference w:type="default" r:id="rId16"/>
      <w:footerReference w:type="first" r:id="rId17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644F" w:rsidRDefault="00B6644F" w:rsidP="00CA7167">
      <w:pPr>
        <w:spacing w:after="0" w:line="240" w:lineRule="auto"/>
      </w:pPr>
      <w:r>
        <w:separator/>
      </w:r>
    </w:p>
  </w:endnote>
  <w:endnote w:type="continuationSeparator" w:id="0">
    <w:p w:rsidR="00B6644F" w:rsidRDefault="00B6644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0B68C9" w:rsidRDefault="009B35E3">
        <w:pPr>
          <w:pStyle w:val="ae"/>
          <w:jc w:val="right"/>
        </w:pPr>
        <w:r>
          <w:fldChar w:fldCharType="begin"/>
        </w:r>
        <w:r w:rsidR="000B68C9">
          <w:instrText>PAGE   \* MERGEFORMAT</w:instrText>
        </w:r>
        <w:r>
          <w:fldChar w:fldCharType="separate"/>
        </w:r>
        <w:r w:rsidR="004A3ED0">
          <w:rPr>
            <w:noProof/>
          </w:rPr>
          <w:t>3</w:t>
        </w:r>
        <w:r>
          <w:fldChar w:fldCharType="end"/>
        </w:r>
      </w:p>
    </w:sdtContent>
  </w:sdt>
  <w:p w:rsidR="000B68C9" w:rsidRDefault="000B68C9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68C9" w:rsidRDefault="000B68C9">
    <w:pPr>
      <w:pStyle w:val="ae"/>
      <w:jc w:val="right"/>
    </w:pPr>
  </w:p>
  <w:p w:rsidR="000B68C9" w:rsidRDefault="000B68C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644F" w:rsidRDefault="00B6644F" w:rsidP="00CA7167">
      <w:pPr>
        <w:spacing w:after="0" w:line="240" w:lineRule="auto"/>
      </w:pPr>
      <w:r>
        <w:separator/>
      </w:r>
    </w:p>
  </w:footnote>
  <w:footnote w:type="continuationSeparator" w:id="0">
    <w:p w:rsidR="00B6644F" w:rsidRDefault="00B6644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A18CE"/>
    <w:multiLevelType w:val="hybridMultilevel"/>
    <w:tmpl w:val="1D4A057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2C1E9D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6BB6"/>
    <w:rsid w:val="00020B20"/>
    <w:rsid w:val="00024CDE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A2B7F"/>
    <w:rsid w:val="000A5933"/>
    <w:rsid w:val="000A7767"/>
    <w:rsid w:val="000B07DC"/>
    <w:rsid w:val="000B68C9"/>
    <w:rsid w:val="000B6F07"/>
    <w:rsid w:val="000C65D0"/>
    <w:rsid w:val="000D2BB4"/>
    <w:rsid w:val="000E26C3"/>
    <w:rsid w:val="000F359C"/>
    <w:rsid w:val="000F5A79"/>
    <w:rsid w:val="000F605D"/>
    <w:rsid w:val="001017E7"/>
    <w:rsid w:val="0011284D"/>
    <w:rsid w:val="001444E1"/>
    <w:rsid w:val="0014613F"/>
    <w:rsid w:val="0017613D"/>
    <w:rsid w:val="001869AC"/>
    <w:rsid w:val="00186A21"/>
    <w:rsid w:val="001902B3"/>
    <w:rsid w:val="001934DC"/>
    <w:rsid w:val="001A3634"/>
    <w:rsid w:val="001B2564"/>
    <w:rsid w:val="001C4F99"/>
    <w:rsid w:val="001F37E8"/>
    <w:rsid w:val="001F45AC"/>
    <w:rsid w:val="00202BA5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C6A39"/>
    <w:rsid w:val="002D299C"/>
    <w:rsid w:val="002E69A6"/>
    <w:rsid w:val="002F4740"/>
    <w:rsid w:val="00305D70"/>
    <w:rsid w:val="0030609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86AB3"/>
    <w:rsid w:val="0039618F"/>
    <w:rsid w:val="00397F06"/>
    <w:rsid w:val="003A36FE"/>
    <w:rsid w:val="003A4747"/>
    <w:rsid w:val="003B1669"/>
    <w:rsid w:val="003B6FB1"/>
    <w:rsid w:val="003C3305"/>
    <w:rsid w:val="003C53D2"/>
    <w:rsid w:val="003D132B"/>
    <w:rsid w:val="003E4F6A"/>
    <w:rsid w:val="003F0E0A"/>
    <w:rsid w:val="0041524A"/>
    <w:rsid w:val="0044222A"/>
    <w:rsid w:val="00442F3F"/>
    <w:rsid w:val="004551EE"/>
    <w:rsid w:val="00463B74"/>
    <w:rsid w:val="00466E62"/>
    <w:rsid w:val="00480B4F"/>
    <w:rsid w:val="0048222B"/>
    <w:rsid w:val="00487B77"/>
    <w:rsid w:val="004A2AEC"/>
    <w:rsid w:val="004A3ED0"/>
    <w:rsid w:val="004A4676"/>
    <w:rsid w:val="004B0712"/>
    <w:rsid w:val="004B2ECB"/>
    <w:rsid w:val="004D1D18"/>
    <w:rsid w:val="004D5381"/>
    <w:rsid w:val="004E13F8"/>
    <w:rsid w:val="004F4A9E"/>
    <w:rsid w:val="004F6BF2"/>
    <w:rsid w:val="00503E05"/>
    <w:rsid w:val="00510D7C"/>
    <w:rsid w:val="00513BC2"/>
    <w:rsid w:val="00523570"/>
    <w:rsid w:val="005518A7"/>
    <w:rsid w:val="005544A8"/>
    <w:rsid w:val="005673D0"/>
    <w:rsid w:val="00581E73"/>
    <w:rsid w:val="0058683C"/>
    <w:rsid w:val="00587D1E"/>
    <w:rsid w:val="005962F5"/>
    <w:rsid w:val="005A060B"/>
    <w:rsid w:val="005A5053"/>
    <w:rsid w:val="005C2AB8"/>
    <w:rsid w:val="005C45D8"/>
    <w:rsid w:val="005D1F37"/>
    <w:rsid w:val="005E5A5A"/>
    <w:rsid w:val="005E6815"/>
    <w:rsid w:val="005F0B3A"/>
    <w:rsid w:val="006020D2"/>
    <w:rsid w:val="00606A54"/>
    <w:rsid w:val="006269ED"/>
    <w:rsid w:val="0064498E"/>
    <w:rsid w:val="006618A3"/>
    <w:rsid w:val="00663200"/>
    <w:rsid w:val="00673EA3"/>
    <w:rsid w:val="00695872"/>
    <w:rsid w:val="006B7F75"/>
    <w:rsid w:val="006C10A5"/>
    <w:rsid w:val="006E62D8"/>
    <w:rsid w:val="006F53B0"/>
    <w:rsid w:val="00700750"/>
    <w:rsid w:val="007023A8"/>
    <w:rsid w:val="00702A5B"/>
    <w:rsid w:val="007243BC"/>
    <w:rsid w:val="00726E1B"/>
    <w:rsid w:val="0073305F"/>
    <w:rsid w:val="007331E9"/>
    <w:rsid w:val="00733782"/>
    <w:rsid w:val="007371CA"/>
    <w:rsid w:val="00737E4D"/>
    <w:rsid w:val="00755794"/>
    <w:rsid w:val="0076486C"/>
    <w:rsid w:val="00771F0D"/>
    <w:rsid w:val="0078007B"/>
    <w:rsid w:val="00783103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32081"/>
    <w:rsid w:val="00834163"/>
    <w:rsid w:val="008403B1"/>
    <w:rsid w:val="00852B82"/>
    <w:rsid w:val="008542F1"/>
    <w:rsid w:val="00860C86"/>
    <w:rsid w:val="0086709B"/>
    <w:rsid w:val="008710D2"/>
    <w:rsid w:val="008844DA"/>
    <w:rsid w:val="00887FF9"/>
    <w:rsid w:val="008915F8"/>
    <w:rsid w:val="00892674"/>
    <w:rsid w:val="008A06A1"/>
    <w:rsid w:val="008C0096"/>
    <w:rsid w:val="008C546B"/>
    <w:rsid w:val="008E6097"/>
    <w:rsid w:val="008F410F"/>
    <w:rsid w:val="00900D7F"/>
    <w:rsid w:val="00901AF2"/>
    <w:rsid w:val="00916A16"/>
    <w:rsid w:val="00917867"/>
    <w:rsid w:val="00936E11"/>
    <w:rsid w:val="0093756C"/>
    <w:rsid w:val="0093758B"/>
    <w:rsid w:val="00951284"/>
    <w:rsid w:val="009529DA"/>
    <w:rsid w:val="00955A93"/>
    <w:rsid w:val="009633E5"/>
    <w:rsid w:val="00964313"/>
    <w:rsid w:val="009661C3"/>
    <w:rsid w:val="00981269"/>
    <w:rsid w:val="0098333E"/>
    <w:rsid w:val="00990204"/>
    <w:rsid w:val="00996B12"/>
    <w:rsid w:val="00997B58"/>
    <w:rsid w:val="009B3253"/>
    <w:rsid w:val="009B35E3"/>
    <w:rsid w:val="009D1D48"/>
    <w:rsid w:val="009F7ED5"/>
    <w:rsid w:val="00A1013E"/>
    <w:rsid w:val="00A24E06"/>
    <w:rsid w:val="00A26E41"/>
    <w:rsid w:val="00A329B6"/>
    <w:rsid w:val="00A331F6"/>
    <w:rsid w:val="00A374C1"/>
    <w:rsid w:val="00A41D66"/>
    <w:rsid w:val="00A4300C"/>
    <w:rsid w:val="00A47060"/>
    <w:rsid w:val="00A572B2"/>
    <w:rsid w:val="00A811A8"/>
    <w:rsid w:val="00A81C3C"/>
    <w:rsid w:val="00A81EA5"/>
    <w:rsid w:val="00A81F9D"/>
    <w:rsid w:val="00A83061"/>
    <w:rsid w:val="00A942F6"/>
    <w:rsid w:val="00AA3688"/>
    <w:rsid w:val="00AB1F2F"/>
    <w:rsid w:val="00AB3AAE"/>
    <w:rsid w:val="00AF0D3F"/>
    <w:rsid w:val="00AF1830"/>
    <w:rsid w:val="00B0005B"/>
    <w:rsid w:val="00B051C3"/>
    <w:rsid w:val="00B11674"/>
    <w:rsid w:val="00B138A1"/>
    <w:rsid w:val="00B30DB9"/>
    <w:rsid w:val="00B353BD"/>
    <w:rsid w:val="00B36731"/>
    <w:rsid w:val="00B45F98"/>
    <w:rsid w:val="00B46E87"/>
    <w:rsid w:val="00B51BCF"/>
    <w:rsid w:val="00B5595E"/>
    <w:rsid w:val="00B649AC"/>
    <w:rsid w:val="00B6644F"/>
    <w:rsid w:val="00B74E70"/>
    <w:rsid w:val="00B773AD"/>
    <w:rsid w:val="00B8111B"/>
    <w:rsid w:val="00B86D85"/>
    <w:rsid w:val="00B9294F"/>
    <w:rsid w:val="00BA7828"/>
    <w:rsid w:val="00BB1488"/>
    <w:rsid w:val="00BE00DB"/>
    <w:rsid w:val="00BE6A87"/>
    <w:rsid w:val="00BF24EF"/>
    <w:rsid w:val="00C02625"/>
    <w:rsid w:val="00C12476"/>
    <w:rsid w:val="00C12AB6"/>
    <w:rsid w:val="00C1734C"/>
    <w:rsid w:val="00C25B2B"/>
    <w:rsid w:val="00C26A2A"/>
    <w:rsid w:val="00C33C74"/>
    <w:rsid w:val="00C424B7"/>
    <w:rsid w:val="00C47FAF"/>
    <w:rsid w:val="00C50451"/>
    <w:rsid w:val="00C5329F"/>
    <w:rsid w:val="00C5427E"/>
    <w:rsid w:val="00C642EC"/>
    <w:rsid w:val="00C71CD6"/>
    <w:rsid w:val="00C77E3D"/>
    <w:rsid w:val="00C821EE"/>
    <w:rsid w:val="00C82D09"/>
    <w:rsid w:val="00C867A4"/>
    <w:rsid w:val="00C86A25"/>
    <w:rsid w:val="00C97173"/>
    <w:rsid w:val="00C978C4"/>
    <w:rsid w:val="00CA7167"/>
    <w:rsid w:val="00CB41EB"/>
    <w:rsid w:val="00CB5348"/>
    <w:rsid w:val="00CB54AF"/>
    <w:rsid w:val="00CC3E9E"/>
    <w:rsid w:val="00CD3425"/>
    <w:rsid w:val="00CE5832"/>
    <w:rsid w:val="00CF752F"/>
    <w:rsid w:val="00D019CA"/>
    <w:rsid w:val="00D13C86"/>
    <w:rsid w:val="00D16354"/>
    <w:rsid w:val="00D31CBB"/>
    <w:rsid w:val="00D441B7"/>
    <w:rsid w:val="00D474ED"/>
    <w:rsid w:val="00D6125B"/>
    <w:rsid w:val="00D64BAD"/>
    <w:rsid w:val="00D8032E"/>
    <w:rsid w:val="00D83CDC"/>
    <w:rsid w:val="00D900DC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56452"/>
    <w:rsid w:val="00E6258F"/>
    <w:rsid w:val="00E66689"/>
    <w:rsid w:val="00E84327"/>
    <w:rsid w:val="00E84EF3"/>
    <w:rsid w:val="00EA2E6C"/>
    <w:rsid w:val="00EA4746"/>
    <w:rsid w:val="00EA6A2F"/>
    <w:rsid w:val="00EA6A56"/>
    <w:rsid w:val="00EC7D22"/>
    <w:rsid w:val="00ED0D2D"/>
    <w:rsid w:val="00ED17CE"/>
    <w:rsid w:val="00ED73F9"/>
    <w:rsid w:val="00ED74B9"/>
    <w:rsid w:val="00EE012B"/>
    <w:rsid w:val="00EE4A96"/>
    <w:rsid w:val="00EE6033"/>
    <w:rsid w:val="00EF0DD9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2E2E"/>
    <w:rsid w:val="00F64DE1"/>
    <w:rsid w:val="00F660A8"/>
    <w:rsid w:val="00F67CFB"/>
    <w:rsid w:val="00F74AA2"/>
    <w:rsid w:val="00F74C29"/>
    <w:rsid w:val="00F77C11"/>
    <w:rsid w:val="00FA3B9C"/>
    <w:rsid w:val="00FB6988"/>
    <w:rsid w:val="00FC0F6F"/>
    <w:rsid w:val="00FC2A4E"/>
    <w:rsid w:val="00FC2FF0"/>
    <w:rsid w:val="00FC358D"/>
    <w:rsid w:val="00FC696E"/>
    <w:rsid w:val="00FE3164"/>
    <w:rsid w:val="00FE483C"/>
    <w:rsid w:val="00FF1D48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D31CBB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7337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D31CBB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D31CBB"/>
  </w:style>
  <w:style w:type="character" w:styleId="af5">
    <w:name w:val="Hyperlink"/>
    <w:rsid w:val="00D31CBB"/>
    <w:rPr>
      <w:color w:val="0066CC"/>
      <w:u w:val="single"/>
    </w:rPr>
  </w:style>
  <w:style w:type="character" w:customStyle="1" w:styleId="Footnote">
    <w:name w:val="Footnote_"/>
    <w:link w:val="Footnote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D31CBB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D31CBB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D31CBB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D31CBB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D31CBB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D31CBB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D31CBB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D31CBB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D31CBB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D31CBB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D31CBB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D31CBB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D31CBB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D31CBB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D31CBB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D31CBB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D31CBB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D31CBB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D31CBB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D31CB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D31CBB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D31CBB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D31CBB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D31C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57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9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64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0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60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53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74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3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indow.edu.ru/resource/343/58343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nbisu.moy.su/_ld/11/1125_Mambetov_Z.J..pdf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academia-moscow.ru/ftp_share/_books/fragments/fragment_15880.pdf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indow.edu.ru/resource/194/65194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indow.edu.ru/resource/913/5891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F89F71-34F5-404E-B472-06414DB616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11</Pages>
  <Words>2395</Words>
  <Characters>13653</Characters>
  <Application>Microsoft Office Word</Application>
  <DocSecurity>0</DocSecurity>
  <Lines>113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66</cp:revision>
  <cp:lastPrinted>2019-09-17T14:00:00Z</cp:lastPrinted>
  <dcterms:created xsi:type="dcterms:W3CDTF">2019-03-16T09:31:00Z</dcterms:created>
  <dcterms:modified xsi:type="dcterms:W3CDTF">2020-09-17T12:49:00Z</dcterms:modified>
</cp:coreProperties>
</file>